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97744">
      <w:pPr>
        <w:jc w:val="center"/>
        <w:rPr>
          <w:rFonts w:hint="eastAsia"/>
          <w:b/>
          <w:bCs/>
          <w:sz w:val="36"/>
          <w:szCs w:val="44"/>
          <w:lang w:val="en-US" w:eastAsia="zh-CN"/>
        </w:rPr>
      </w:pPr>
      <w:r>
        <w:rPr>
          <w:rFonts w:hint="eastAsia"/>
          <w:b/>
          <w:bCs/>
          <w:sz w:val="36"/>
          <w:szCs w:val="44"/>
          <w:lang w:val="en-US" w:eastAsia="zh-CN"/>
        </w:rPr>
        <w:t>全院空调、冰箱、洗衣机维保服务要求</w:t>
      </w:r>
    </w:p>
    <w:p w14:paraId="2522BF4D">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维保范围：全院空调（包含内、外机，现有空调排水管道，拆装机、移机）、冰箱(不含超低温冰箱）、洗衣机。</w:t>
      </w:r>
    </w:p>
    <w:p w14:paraId="028195FB">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投标方作业人员需具备中华人民共和国特种作业操作证有效资质证件(4证齐全)：制冷与空调作业证、高处作业证（安装、维护、拆除）、焊接与热切割作业证、电工证（低压）。</w:t>
      </w:r>
    </w:p>
    <w:p w14:paraId="03BA3D77">
      <w:pPr>
        <w:numPr>
          <w:ilvl w:val="0"/>
          <w:numId w:val="1"/>
        </w:numPr>
        <w:ind w:left="420" w:leftChars="0" w:firstLineChars="0"/>
        <w:jc w:val="left"/>
        <w:rPr>
          <w:rFonts w:hint="eastAsia"/>
          <w:sz w:val="28"/>
          <w:szCs w:val="36"/>
          <w:lang w:val="en-US" w:eastAsia="zh-CN"/>
        </w:rPr>
      </w:pPr>
      <w:r>
        <w:rPr>
          <w:rFonts w:hint="eastAsia"/>
          <w:sz w:val="28"/>
          <w:szCs w:val="36"/>
          <w:lang w:val="en-US" w:eastAsia="zh-CN"/>
        </w:rPr>
        <w:t>投标方须提供可以证明具有维修维保空调、冰箱、洗衣机相关资质证明。</w:t>
      </w:r>
    </w:p>
    <w:p w14:paraId="6A3D6020">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驻场作业人员≥2人，24小时响应（包含节假日）。</w:t>
      </w:r>
      <w:bookmarkStart w:id="0" w:name="_GoBack"/>
      <w:bookmarkEnd w:id="0"/>
    </w:p>
    <w:p w14:paraId="13F2CF8A">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接到报修电话，30分钟内响应，6小时内处理完故障。</w:t>
      </w:r>
    </w:p>
    <w:p w14:paraId="3CBF742E">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每个月提供工作量清单。</w:t>
      </w:r>
    </w:p>
    <w:p w14:paraId="48643B8D">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提供维修配件清单并报单价。</w:t>
      </w:r>
    </w:p>
    <w:p w14:paraId="2A0FAD7D">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维保费：23万元/年，服务期三年，合同一年一签。</w:t>
      </w:r>
    </w:p>
    <w:p w14:paraId="712CDA21">
      <w:pPr>
        <w:numPr>
          <w:ilvl w:val="0"/>
          <w:numId w:val="1"/>
        </w:numPr>
        <w:ind w:left="420" w:leftChars="0" w:firstLineChars="0"/>
        <w:jc w:val="left"/>
        <w:rPr>
          <w:rFonts w:hint="default"/>
          <w:sz w:val="28"/>
          <w:szCs w:val="36"/>
          <w:lang w:val="en-US" w:eastAsia="zh-CN"/>
        </w:rPr>
      </w:pPr>
      <w:r>
        <w:rPr>
          <w:rFonts w:hint="eastAsia"/>
          <w:sz w:val="28"/>
          <w:szCs w:val="36"/>
          <w:lang w:val="en-US" w:eastAsia="zh-CN"/>
        </w:rPr>
        <w:t>空调数量≥800台、冰箱≥300台、洗衣机≤100台。</w:t>
      </w:r>
    </w:p>
    <w:p w14:paraId="2794C67C">
      <w:pPr>
        <w:numPr>
          <w:ilvl w:val="0"/>
          <w:numId w:val="0"/>
        </w:numPr>
        <w:ind w:firstLine="560" w:firstLineChars="200"/>
        <w:jc w:val="left"/>
        <w:rPr>
          <w:rFonts w:hint="default"/>
          <w:sz w:val="28"/>
          <w:szCs w:val="36"/>
          <w:lang w:val="en-US" w:eastAsia="zh-CN"/>
        </w:rPr>
      </w:pPr>
      <w:r>
        <w:rPr>
          <w:rFonts w:hint="eastAsia"/>
          <w:sz w:val="28"/>
          <w:szCs w:val="36"/>
          <w:lang w:val="en-US" w:eastAsia="zh-CN"/>
        </w:rPr>
        <w:t>注：超低温冰箱指-40°以下冰箱，每年维保费为包干价，包含所有设备配件、拆装机、移机费用。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5D1DE"/>
    <w:multiLevelType w:val="singleLevel"/>
    <w:tmpl w:val="C795D1DE"/>
    <w:lvl w:ilvl="0" w:tentative="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D3F3A"/>
    <w:rsid w:val="4AB56AE2"/>
    <w:rsid w:val="57801DB5"/>
    <w:rsid w:val="7573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243</Words>
  <Characters>248</Characters>
  <Lines>0</Lines>
  <Paragraphs>0</Paragraphs>
  <TotalTime>32</TotalTime>
  <ScaleCrop>false</ScaleCrop>
  <LinksUpToDate>false</LinksUpToDate>
  <CharactersWithSpaces>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2025-03-26T02:22:00Z</dcterms:created>
  <dc:creator>Administrator</dc:creator>
  <cp:lastModifiedBy>昆虫</cp:lastModifiedBy>
  <dcterms:modified xsi:type="dcterms:W3CDTF">2025-03-27T05:08:01Z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eyJoZGlkIjoiYzhmMzcwMGZiZWM2YWI1NmIxMGZhMjQxYTkyYzc0YjQiLCJ1c2VySWQiOiI3NDM2OTU1MDgifQ==</vt:lpwstr>
  </property>
  <property fmtid="{D5CDD505-2E9C-101B-9397-08002B2CF9AE}" pid="4" name="ICV">
    <vt:lpwstr>94540412E74E4A83802FDDD6BAB5FE93_13</vt:lpwstr>
  </property>
</Properties>
</file>