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tabs>
          <w:tab w:val="left" w:pos="7920"/>
        </w:tabs>
        <w:jc w:val="center"/>
        <w:rPr>
          <w:rFonts w:hint="eastAsia"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20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40"/>
          <w:szCs w:val="36"/>
        </w:rPr>
        <w:t>年卫生专业技术资格考试报名</w:t>
      </w:r>
    </w:p>
    <w:p>
      <w:pPr>
        <w:tabs>
          <w:tab w:val="left" w:pos="7920"/>
        </w:tabs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现场确认须知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一、现场确认时考生须提交下列材料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1．《20</w:t>
      </w:r>
      <w:r>
        <w:rPr>
          <w:rFonts w:hint="eastAsia" w:ascii="仿宋_GB2312" w:eastAsia="仿宋_GB2312"/>
          <w:szCs w:val="32"/>
          <w:lang w:val="en-US" w:eastAsia="zh-CN"/>
        </w:rPr>
        <w:t>20</w:t>
      </w:r>
      <w:r>
        <w:rPr>
          <w:rFonts w:hint="eastAsia" w:ascii="仿宋_GB2312" w:eastAsia="仿宋_GB2312"/>
          <w:szCs w:val="32"/>
        </w:rPr>
        <w:t>年度卫生专业技术资格考试申报表》1份（从网上填报提交后打印），经</w:t>
      </w:r>
      <w:r>
        <w:rPr>
          <w:rFonts w:hint="eastAsia" w:ascii="仿宋_GB2312" w:eastAsia="仿宋_GB2312"/>
          <w:szCs w:val="32"/>
          <w:lang w:eastAsia="zh-CN"/>
        </w:rPr>
        <w:t>医院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人事部门审查盖章。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2．应提交的相关证件原件和复印件1份。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</w:t>
      </w:r>
      <w:r>
        <w:rPr>
          <w:rFonts w:hint="eastAsia" w:ascii="仿宋_GB2312" w:eastAsia="仿宋_GB2312"/>
          <w:b/>
          <w:bCs/>
          <w:szCs w:val="32"/>
          <w:u w:val="single"/>
          <w:lang w:eastAsia="zh-CN"/>
        </w:rPr>
        <w:t>证书原</w:t>
      </w:r>
      <w:r>
        <w:rPr>
          <w:rFonts w:hint="eastAsia" w:ascii="仿宋_GB2312" w:eastAsia="仿宋_GB2312"/>
          <w:b/>
          <w:bCs/>
          <w:szCs w:val="32"/>
          <w:u w:val="single"/>
        </w:rPr>
        <w:t>件</w:t>
      </w:r>
      <w:r>
        <w:rPr>
          <w:rFonts w:hint="eastAsia" w:ascii="仿宋_GB2312" w:eastAsia="仿宋_GB2312"/>
          <w:b/>
          <w:bCs/>
          <w:szCs w:val="32"/>
          <w:u w:val="single"/>
          <w:lang w:eastAsia="zh-CN"/>
        </w:rPr>
        <w:t>按以下顺序用抽杆夹夹好，装在档案袋内</w:t>
      </w:r>
      <w:r>
        <w:rPr>
          <w:rFonts w:hint="eastAsia" w:ascii="仿宋_GB2312" w:eastAsia="仿宋_GB2312"/>
          <w:b/>
          <w:bCs/>
          <w:szCs w:val="32"/>
          <w:u w:val="single"/>
          <w:lang w:val="en-US" w:eastAsia="zh-CN"/>
        </w:rPr>
        <w:t>,档案袋封面注明所交证书的目录</w:t>
      </w:r>
      <w:r>
        <w:rPr>
          <w:rFonts w:hint="eastAsia" w:ascii="仿宋_GB2312" w:eastAsia="仿宋_GB2312"/>
          <w:szCs w:val="32"/>
        </w:rPr>
        <w:t>；复印件须有所在单位人事部门审查意见并加盖印章）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（1）学历（学位）证书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（2）下一级别专业技术资格证书（报考初级〔师〕和中级）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（3）护士执业证书（报考护理学〔师〕、护理学〔中级〕）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（4）医师资格证书和医师执业证书（报考专业代码在301至365之间的及392）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（5）身份证</w:t>
      </w:r>
      <w:r>
        <w:rPr>
          <w:rFonts w:hint="eastAsia" w:ascii="仿宋_GB2312" w:eastAsia="仿宋_GB2312"/>
          <w:szCs w:val="32"/>
          <w:lang w:eastAsia="zh-CN"/>
        </w:rPr>
        <w:t>（需提交</w:t>
      </w:r>
      <w:r>
        <w:rPr>
          <w:rFonts w:hint="eastAsia" w:ascii="仿宋_GB2312" w:eastAsia="仿宋_GB2312"/>
          <w:szCs w:val="32"/>
          <w:lang w:val="en-US" w:eastAsia="zh-CN"/>
        </w:rPr>
        <w:t>2份复印件，其中1份复印件</w:t>
      </w:r>
      <w:r>
        <w:rPr>
          <w:rFonts w:hint="eastAsia"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  <w:lang w:eastAsia="zh-CN"/>
        </w:rPr>
        <w:t>随</w:t>
      </w:r>
      <w:r>
        <w:rPr>
          <w:rFonts w:hint="eastAsia" w:ascii="仿宋_GB2312" w:eastAsia="仿宋_GB2312"/>
          <w:sz w:val="32"/>
          <w:szCs w:val="32"/>
        </w:rPr>
        <w:t>资料存放， 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份张贴2张照片单独存放上交</w:t>
      </w:r>
      <w:r>
        <w:rPr>
          <w:rFonts w:hint="eastAsia" w:ascii="仿宋_GB2312" w:eastAsia="仿宋_GB231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6）硕士学历直接申报中级资格者，提供与用人单位签订的《劳动合同书》。申报护理中级资格的必须提供护士执业证书；申报医师中级资格的必须提供医师资格证书和医师执业证书（且执业注册单位与现工作单位必须一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lang w:eastAsia="zh-CN"/>
        </w:rPr>
      </w:pPr>
      <w:r>
        <w:rPr>
          <w:rFonts w:hint="eastAsia" w:ascii="仿宋_GB2312" w:eastAsia="仿宋_GB2312"/>
          <w:szCs w:val="32"/>
        </w:rPr>
        <w:t>（7）</w:t>
      </w:r>
      <w:r>
        <w:rPr>
          <w:rFonts w:hint="eastAsia" w:ascii="仿宋_GB2312" w:eastAsia="仿宋_GB2312"/>
          <w:szCs w:val="32"/>
          <w:lang w:val="en-US" w:eastAsia="zh-CN"/>
        </w:rPr>
        <w:t>2014年毕业后进入三级医疗机构（不含民营）医疗岗位的本科学历医学类专业毕业生，报考中级资格，必须</w:t>
      </w:r>
      <w:r>
        <w:rPr>
          <w:rFonts w:hint="eastAsia" w:ascii="仿宋_GB2312" w:hAnsi="宋体" w:eastAsia="仿宋_GB2312" w:cs="宋体"/>
          <w:kern w:val="0"/>
        </w:rPr>
        <w:t>提供省卫生健康行政部门颁发《住院医师规范化培训合格证书》</w:t>
      </w:r>
      <w:r>
        <w:rPr>
          <w:rFonts w:hint="eastAsia" w:ascii="仿宋_GB2312" w:hAnsi="宋体" w:eastAsia="仿宋_GB2312" w:cs="宋体"/>
          <w:kern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（8）具有护理、助产专业本科以上学历，在受聘担任护师职务满规定年限后报考护理学中级资格的，提供护师聘任证书（聘书）。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3．在中国卫生人才网下载打印的“201</w:t>
      </w:r>
      <w:r>
        <w:rPr>
          <w:rFonts w:hint="eastAsia" w:ascii="仿宋_GB2312" w:eastAsia="仿宋_GB2312"/>
          <w:szCs w:val="32"/>
          <w:lang w:val="en-US" w:eastAsia="zh-CN"/>
        </w:rPr>
        <w:t>9</w:t>
      </w:r>
      <w:r>
        <w:rPr>
          <w:rFonts w:hint="eastAsia" w:ascii="仿宋_GB2312" w:eastAsia="仿宋_GB2312"/>
          <w:szCs w:val="32"/>
        </w:rPr>
        <w:t>年度考试成绩单”（参加了201</w:t>
      </w:r>
      <w:r>
        <w:rPr>
          <w:rFonts w:hint="eastAsia" w:ascii="仿宋_GB2312" w:eastAsia="仿宋_GB2312"/>
          <w:szCs w:val="32"/>
          <w:lang w:val="en-US" w:eastAsia="zh-CN"/>
        </w:rPr>
        <w:t>9</w:t>
      </w:r>
      <w:r>
        <w:rPr>
          <w:rFonts w:hint="eastAsia" w:ascii="仿宋_GB2312" w:eastAsia="仿宋_GB2312"/>
          <w:szCs w:val="32"/>
        </w:rPr>
        <w:t>年度卫生专业技术资格考试，其中有部分科目不合格，拟报名参加20</w:t>
      </w:r>
      <w:r>
        <w:rPr>
          <w:rFonts w:hint="eastAsia" w:ascii="仿宋_GB2312" w:eastAsia="仿宋_GB2312"/>
          <w:szCs w:val="32"/>
          <w:lang w:val="en-US" w:eastAsia="zh-CN"/>
        </w:rPr>
        <w:t>20</w:t>
      </w:r>
      <w:r>
        <w:rPr>
          <w:rFonts w:hint="eastAsia" w:ascii="仿宋_GB2312" w:eastAsia="仿宋_GB2312"/>
          <w:szCs w:val="32"/>
        </w:rPr>
        <w:t>年度考试的考生提供）。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4．因工作岗位变动，报考现在岗位专业类别的考生必须提交“从事现岗位专业工作的时间满2年”的单位证明（并符合本文第三条第二款）。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黑体" w:hAnsi="黑体" w:eastAsia="黑体"/>
          <w:szCs w:val="32"/>
        </w:rPr>
        <w:t>二、考生上传和提交的照片要求。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hint="eastAsia" w:ascii="仿宋_GB2312" w:eastAsia="仿宋_GB2312"/>
          <w:szCs w:val="32"/>
        </w:rPr>
        <w:t>申报表》和网上提交的照片必须相同，并为考生本人近期证件照（白底）。</w:t>
      </w:r>
      <w:r>
        <w:rPr>
          <w:rFonts w:hint="eastAsia" w:ascii="仿宋_GB2312" w:hAnsi="仿宋_GB2312" w:eastAsia="仿宋_GB2312" w:cs="仿宋_GB2312"/>
          <w:szCs w:val="32"/>
        </w:rPr>
        <w:t>照片大小为一寸或小二寸，格式为jpg,大小必须在15kb-45kb之间。头部占照片尺寸的2/3，白色背景边框；面部正面头发不得过眉，应露双耳，常</w:t>
      </w:r>
      <w:r>
        <w:rPr>
          <w:rFonts w:hint="eastAsia" w:ascii="仿宋_GB2312" w:hAnsi="仿宋_GB2312" w:eastAsia="仿宋_GB2312" w:cs="仿宋_GB2312"/>
        </w:rPr>
        <w:t>带</w:t>
      </w:r>
      <w:r>
        <w:rPr>
          <w:rFonts w:hint="eastAsia" w:ascii="仿宋_GB2312" w:hAnsi="仿宋_GB2312" w:eastAsia="仿宋_GB2312" w:cs="仿宋_GB2312"/>
          <w:szCs w:val="32"/>
        </w:rPr>
        <w:t>眼镜的考生应佩戴眼镜，不得佩戴首饰。除军人外其他报名人员不得着制式服装拍照；对生活照、视频捕捉、摄像头抓拍，女性穿背带式服装等照片一律不予确认。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考生上传的电子照片不符合要求的，考试管理机构在现场确认时可为考生重新采集照片信息上传</w:t>
      </w:r>
      <w:r>
        <w:rPr>
          <w:rFonts w:hint="eastAsia" w:ascii="仿宋_GB2312" w:hAnsi="仿宋_GB2312" w:eastAsia="仿宋_GB2312" w:cs="仿宋_GB2312"/>
          <w:szCs w:val="32"/>
        </w:rPr>
        <w:t>并提供办证照片，</w:t>
      </w:r>
      <w:r>
        <w:rPr>
          <w:rFonts w:hint="eastAsia" w:ascii="仿宋_GB2312" w:eastAsia="仿宋_GB2312"/>
          <w:szCs w:val="32"/>
        </w:rPr>
        <w:t>确保准考证的制作及考试合格后资格证的办理。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三、规范报名信息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为加强考试信息管理，考生填报工作单位名称时，</w:t>
      </w:r>
      <w:r>
        <w:rPr>
          <w:rFonts w:hint="eastAsia" w:ascii="仿宋_GB2312" w:eastAsia="仿宋_GB2312"/>
          <w:szCs w:val="32"/>
          <w:lang w:eastAsia="zh-CN"/>
        </w:rPr>
        <w:t>统一填写为</w:t>
      </w:r>
      <w:r>
        <w:rPr>
          <w:rFonts w:hint="eastAsia" w:ascii="仿宋_GB2312" w:eastAsia="仿宋_GB2312"/>
          <w:szCs w:val="32"/>
          <w:lang w:val="en-US" w:eastAsia="zh-CN"/>
        </w:rPr>
        <w:t>“遵义医科大学附属医院”，</w:t>
      </w:r>
      <w:r>
        <w:rPr>
          <w:rFonts w:hint="eastAsia" w:ascii="仿宋_GB2312" w:eastAsia="仿宋_GB2312"/>
          <w:bCs/>
          <w:szCs w:val="32"/>
        </w:rPr>
        <w:t>不得简写。</w:t>
      </w:r>
      <w:r>
        <w:rPr>
          <w:rFonts w:hint="eastAsia" w:ascii="仿宋_GB2312" w:eastAsia="仿宋_GB2312"/>
          <w:szCs w:val="32"/>
        </w:rPr>
        <w:t>毕业学校及专业按照毕业证书上的信息填写。考生姓名、性别、身份证号等信息须与身份证上的信息一致。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档案袋封面模板（请张贴在档案袋正面）：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eastAsia="zh-CN"/>
        </w:rPr>
        <w:t>申报人：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X X 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申报单位：遵义医科大学附属医院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申报专业：XXXXX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所提交证书：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1.</w:t>
      </w:r>
      <w:r>
        <w:rPr>
          <w:rFonts w:hint="eastAsia" w:ascii="仿宋_GB2312" w:eastAsia="仿宋_GB2312"/>
          <w:sz w:val="44"/>
          <w:szCs w:val="44"/>
        </w:rPr>
        <w:t>学历（学位）证书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44"/>
          <w:szCs w:val="44"/>
          <w:lang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2.</w:t>
      </w:r>
      <w:r>
        <w:rPr>
          <w:rFonts w:hint="eastAsia" w:ascii="仿宋_GB2312" w:eastAsia="仿宋_GB2312"/>
          <w:sz w:val="44"/>
          <w:szCs w:val="44"/>
          <w:lang w:eastAsia="zh-CN"/>
        </w:rPr>
        <w:t>初级资格证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3.</w:t>
      </w:r>
      <w:r>
        <w:rPr>
          <w:rFonts w:hint="eastAsia" w:ascii="仿宋_GB2312" w:eastAsia="仿宋_GB2312"/>
          <w:sz w:val="44"/>
          <w:szCs w:val="44"/>
        </w:rPr>
        <w:t>护士执业证书</w:t>
      </w:r>
      <w:r>
        <w:rPr>
          <w:rFonts w:hint="eastAsia" w:ascii="仿宋_GB2312" w:eastAsia="仿宋_GB2312"/>
          <w:sz w:val="44"/>
          <w:szCs w:val="44"/>
          <w:lang w:eastAsia="zh-CN"/>
        </w:rPr>
        <w:t>或</w:t>
      </w:r>
      <w:r>
        <w:rPr>
          <w:rFonts w:hint="eastAsia" w:ascii="仿宋_GB2312" w:eastAsia="仿宋_GB2312"/>
          <w:sz w:val="44"/>
          <w:szCs w:val="44"/>
        </w:rPr>
        <w:t>医师资格证书和医师执业证书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4.</w:t>
      </w:r>
      <w:r>
        <w:rPr>
          <w:rFonts w:hint="eastAsia" w:ascii="仿宋_GB2312" w:eastAsia="仿宋_GB2312"/>
          <w:sz w:val="44"/>
          <w:szCs w:val="44"/>
        </w:rPr>
        <w:t>《劳动合同书》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44"/>
          <w:szCs w:val="44"/>
        </w:rPr>
        <w:t>《住院医师规范化培训合格证书》</w:t>
      </w:r>
      <w:r>
        <w:rPr>
          <w:rFonts w:hint="eastAsia" w:ascii="仿宋_GB2312" w:hAnsi="宋体" w:eastAsia="仿宋_GB2312" w:cs="宋体"/>
          <w:kern w:val="0"/>
          <w:sz w:val="44"/>
          <w:szCs w:val="4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6.</w:t>
      </w:r>
      <w:r>
        <w:rPr>
          <w:rFonts w:hint="eastAsia" w:ascii="仿宋_GB2312" w:eastAsia="仿宋_GB2312"/>
          <w:sz w:val="44"/>
          <w:szCs w:val="44"/>
        </w:rPr>
        <w:t>护师聘任证书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13"/>
    <w:rsid w:val="00D02113"/>
    <w:rsid w:val="00DB1A90"/>
    <w:rsid w:val="08FF0E6B"/>
    <w:rsid w:val="14B34008"/>
    <w:rsid w:val="1C80138B"/>
    <w:rsid w:val="20973D7F"/>
    <w:rsid w:val="26E15832"/>
    <w:rsid w:val="29B15320"/>
    <w:rsid w:val="36B96BBE"/>
    <w:rsid w:val="479A3BAA"/>
    <w:rsid w:val="4E9E7F6A"/>
    <w:rsid w:val="51825385"/>
    <w:rsid w:val="57A54047"/>
    <w:rsid w:val="58F5420B"/>
    <w:rsid w:val="6D4835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18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qFormat/>
    <w:uiPriority w:val="0"/>
    <w:pPr>
      <w:ind w:firstLine="629" w:firstLineChars="200"/>
    </w:pPr>
  </w:style>
  <w:style w:type="character" w:customStyle="1" w:styleId="5">
    <w:name w:val="正文文本缩进 2 Char"/>
    <w:basedOn w:val="3"/>
    <w:link w:val="2"/>
    <w:qFormat/>
    <w:uiPriority w:val="0"/>
    <w:rPr>
      <w:rFonts w:ascii="Times New Roman" w:hAnsi="Times New Roman" w:eastAsia="方正仿宋" w:cs="Times New Roman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1539</Characters>
  <Lines>12</Lines>
  <Paragraphs>3</Paragraphs>
  <ScaleCrop>false</ScaleCrop>
  <LinksUpToDate>false</LinksUpToDate>
  <CharactersWithSpaces>1805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2019-01-15T02:53:00Z</dcterms:created>
  <dc:creator>文胤 杨</dc:creator>
  <cp:lastModifiedBy>Administrator</cp:lastModifiedBy>
  <dcterms:modified xsi:type="dcterms:W3CDTF">2020-01-03T09:00:40Z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