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学分录入步骤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登录系统后，点击个人学分管理。</w:t>
      </w:r>
    </w:p>
    <w:p>
      <w:pPr>
        <w:numPr>
          <w:ilvl w:val="0"/>
          <w:numId w:val="1"/>
        </w:numPr>
        <w:rPr>
          <w:sz w:val="28"/>
          <w:szCs w:val="28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2096135" cy="2864485"/>
            <wp:effectExtent l="0" t="0" r="184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点击向导录入个人学分</w:t>
      </w:r>
      <w:r>
        <w:rPr>
          <w:rFonts w:hint="eastAsia"/>
          <w:sz w:val="28"/>
          <w:szCs w:val="28"/>
          <w:lang w:eastAsia="zh-CN"/>
        </w:rPr>
        <w:t>（或者选择非向导录入，第一次使用请用非向导录入）</w:t>
      </w:r>
    </w:p>
    <w:p>
      <w:pPr>
        <w:numPr>
          <w:numId w:val="0"/>
        </w:numPr>
      </w:pPr>
      <w:r>
        <w:drawing>
          <wp:inline distT="0" distB="0" distL="114300" distR="114300">
            <wp:extent cx="2000250" cy="1943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右边的功能区会出现贵州省学分标准</w:t>
      </w:r>
      <w:r>
        <w:drawing>
          <wp:inline distT="0" distB="0" distL="114300" distR="114300">
            <wp:extent cx="5272405" cy="2151380"/>
            <wp:effectExtent l="0" t="0" r="444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根据相应的具体规定选择相应的学分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如下图点击箭头处的学分录入</w:t>
      </w:r>
      <w:r>
        <w:drawing>
          <wp:inline distT="0" distB="0" distL="114300" distR="114300">
            <wp:extent cx="5268595" cy="1882140"/>
            <wp:effectExtent l="0" t="0" r="825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将会出现如下的图框</w:t>
      </w:r>
      <w:r>
        <w:drawing>
          <wp:inline distT="0" distB="0" distL="114300" distR="114300">
            <wp:extent cx="5274310" cy="1149985"/>
            <wp:effectExtent l="0" t="0" r="254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根据实际情况填写完成的学时，点击下一步。然后会出现如下图框</w:t>
      </w:r>
    </w:p>
    <w:p>
      <w:pPr>
        <w:jc w:val="center"/>
      </w:pPr>
      <w:r>
        <w:drawing>
          <wp:inline distT="0" distB="0" distL="0" distR="0">
            <wp:extent cx="5274310" cy="3367405"/>
            <wp:effectExtent l="19050" t="0" r="2540" b="0"/>
            <wp:docPr id="9" name="图片 8" descr="QQ截图20160826112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QQ截图2016082611232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根据要求把红色带*号的内容填写完</w:t>
      </w:r>
      <w:r>
        <w:rPr>
          <w:rFonts w:hint="eastAsia"/>
          <w:sz w:val="28"/>
          <w:szCs w:val="28"/>
          <w:lang w:eastAsia="zh-CN"/>
        </w:rPr>
        <w:t>整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学时在上一步填写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，学分也相应的自动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生成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论文类学分需在项目名称中详细写明文章名和杂志名（如：撰写“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XXX文章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”发表于《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XXX杂志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X年第X期，第20-23页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”填写内容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：通过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什么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途径获得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哪类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学分多少分，比如：通过“医博士网“学习获得远程继续教育一类学分5分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numId w:val="0"/>
        </w:numPr>
        <w:jc w:val="left"/>
        <w:rPr>
          <w:rFonts w:hint="eastAsia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  <w:lang w:eastAsia="zh-CN"/>
        </w:rPr>
        <w:t>信息</w:t>
      </w:r>
      <w:r>
        <w:rPr>
          <w:rFonts w:hint="eastAsia"/>
          <w:sz w:val="28"/>
          <w:szCs w:val="28"/>
        </w:rPr>
        <w:t>填写完成后，将页面下拉到底端。如下图</w:t>
      </w:r>
    </w:p>
    <w:p>
      <w:pPr>
        <w:jc w:val="center"/>
      </w:pPr>
      <w:r>
        <w:drawing>
          <wp:inline distT="0" distB="0" distL="0" distR="0">
            <wp:extent cx="5274310" cy="2809875"/>
            <wp:effectExtent l="19050" t="0" r="2540" b="0"/>
            <wp:docPr id="7" name="图片 6" descr="QQ截图20160826112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QQ截图20160826112046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将人员从待选人员添加到已选人员点击授分。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color w:val="FF0000"/>
          <w:sz w:val="28"/>
          <w:szCs w:val="28"/>
          <w:lang w:val="en-US" w:eastAsia="zh-CN"/>
        </w:rPr>
        <w:t>科室所有人员学分全部录入完毕，选择学分后点击“上报”按钮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非向导录入操作步骤基本一样。目前只能用于录入本年度的学分，今后功能有调整另行公告，不作详细介绍。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DF1F"/>
    <w:multiLevelType w:val="singleLevel"/>
    <w:tmpl w:val="5775DF1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CF"/>
    <w:rsid w:val="003E0BB1"/>
    <w:rsid w:val="00450041"/>
    <w:rsid w:val="006F44B8"/>
    <w:rsid w:val="007705BF"/>
    <w:rsid w:val="00854571"/>
    <w:rsid w:val="008F7FCF"/>
    <w:rsid w:val="00D56729"/>
    <w:rsid w:val="00DD5C67"/>
    <w:rsid w:val="00ED6401"/>
    <w:rsid w:val="0962409B"/>
    <w:rsid w:val="0AD96CA0"/>
    <w:rsid w:val="138B6B97"/>
    <w:rsid w:val="141169D7"/>
    <w:rsid w:val="15367BC8"/>
    <w:rsid w:val="18972A57"/>
    <w:rsid w:val="20BF2868"/>
    <w:rsid w:val="24867FED"/>
    <w:rsid w:val="25200C41"/>
    <w:rsid w:val="25A26D21"/>
    <w:rsid w:val="26006B1F"/>
    <w:rsid w:val="31997394"/>
    <w:rsid w:val="32575CB5"/>
    <w:rsid w:val="33BB1DD4"/>
    <w:rsid w:val="35027387"/>
    <w:rsid w:val="3AD04AD3"/>
    <w:rsid w:val="3B933384"/>
    <w:rsid w:val="3BCF4EE3"/>
    <w:rsid w:val="41D03E5C"/>
    <w:rsid w:val="44441B42"/>
    <w:rsid w:val="472B1670"/>
    <w:rsid w:val="4BC22397"/>
    <w:rsid w:val="4D5F212A"/>
    <w:rsid w:val="4D8C361D"/>
    <w:rsid w:val="4FBF6457"/>
    <w:rsid w:val="52FC2892"/>
    <w:rsid w:val="55827717"/>
    <w:rsid w:val="59A41C62"/>
    <w:rsid w:val="5B864DFD"/>
    <w:rsid w:val="5C933044"/>
    <w:rsid w:val="5FD72724"/>
    <w:rsid w:val="63DE59DC"/>
    <w:rsid w:val="65CA530F"/>
    <w:rsid w:val="679D1B02"/>
    <w:rsid w:val="6BCD6F62"/>
    <w:rsid w:val="6DC83B37"/>
    <w:rsid w:val="6E715771"/>
    <w:rsid w:val="6EAF6FFA"/>
    <w:rsid w:val="77B120AE"/>
    <w:rsid w:val="785976D4"/>
    <w:rsid w:val="78B07724"/>
    <w:rsid w:val="7A3A4653"/>
    <w:rsid w:val="7D2C67C2"/>
    <w:rsid w:val="7D6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</Words>
  <Characters>288</Characters>
  <Lines>2</Lines>
  <Paragraphs>1</Paragraphs>
  <ScaleCrop>false</ScaleCrop>
  <LinksUpToDate>false</LinksUpToDate>
  <CharactersWithSpaces>337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Administrator</cp:lastModifiedBy>
  <cp:lastPrinted>2016-11-24T03:14:00Z</cp:lastPrinted>
  <dcterms:modified xsi:type="dcterms:W3CDTF">2017-12-29T02:00:57Z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