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B6" w:rsidRDefault="003806B6" w:rsidP="003806B6">
      <w:pPr>
        <w:adjustRightInd w:val="0"/>
        <w:snapToGrid w:val="0"/>
        <w:spacing w:line="30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附件1</w:t>
      </w:r>
    </w:p>
    <w:p w:rsidR="003806B6" w:rsidRDefault="003806B6" w:rsidP="003806B6">
      <w:pPr>
        <w:adjustRightInd w:val="0"/>
        <w:snapToGrid w:val="0"/>
        <w:spacing w:line="300" w:lineRule="auto"/>
        <w:jc w:val="center"/>
        <w:rPr>
          <w:rFonts w:ascii="Tahoma" w:eastAsia="黑体" w:hAnsi="Tahoma" w:cs="Tahoma"/>
          <w:sz w:val="32"/>
          <w:szCs w:val="32"/>
        </w:rPr>
      </w:pPr>
    </w:p>
    <w:p w:rsidR="003806B6" w:rsidRDefault="003806B6" w:rsidP="003806B6">
      <w:pPr>
        <w:adjustRightInd w:val="0"/>
        <w:snapToGrid w:val="0"/>
        <w:spacing w:line="300" w:lineRule="auto"/>
        <w:jc w:val="center"/>
        <w:rPr>
          <w:rFonts w:ascii="Tahoma" w:eastAsia="黑体" w:hAnsi="Tahoma" w:cs="Tahoma"/>
          <w:sz w:val="32"/>
          <w:szCs w:val="32"/>
        </w:rPr>
      </w:pPr>
      <w:r>
        <w:rPr>
          <w:rFonts w:ascii="Tahoma" w:eastAsia="黑体" w:hAnsi="Tahoma" w:cs="Tahoma"/>
          <w:sz w:val="32"/>
          <w:szCs w:val="32"/>
        </w:rPr>
        <w:t>各二级团委上报材料及</w:t>
      </w:r>
      <w:r>
        <w:rPr>
          <w:rFonts w:ascii="Tahoma" w:eastAsia="黑体" w:hAnsi="Tahoma" w:cs="Tahoma" w:hint="eastAsia"/>
          <w:sz w:val="32"/>
          <w:szCs w:val="32"/>
        </w:rPr>
        <w:t>要求</w:t>
      </w:r>
    </w:p>
    <w:p w:rsidR="003806B6" w:rsidRDefault="003806B6" w:rsidP="003806B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3806B6" w:rsidRDefault="003806B6" w:rsidP="003806B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1.申报名单统计表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8"/>
        <w:gridCol w:w="4636"/>
      </w:tblGrid>
      <w:tr w:rsidR="003806B6" w:rsidTr="00AE0398">
        <w:trPr>
          <w:trHeight w:val="325"/>
        </w:trPr>
        <w:tc>
          <w:tcPr>
            <w:tcW w:w="3778" w:type="dxa"/>
            <w:vAlign w:val="center"/>
          </w:tcPr>
          <w:p w:rsidR="003806B6" w:rsidRDefault="003806B6" w:rsidP="00AE0398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申报的五四红旗团委名称</w:t>
            </w:r>
          </w:p>
        </w:tc>
        <w:tc>
          <w:tcPr>
            <w:tcW w:w="4636" w:type="dxa"/>
            <w:vAlign w:val="center"/>
          </w:tcPr>
          <w:p w:rsidR="003806B6" w:rsidRDefault="003806B6" w:rsidP="00AE0398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3806B6" w:rsidTr="00AE0398">
        <w:trPr>
          <w:trHeight w:val="448"/>
        </w:trPr>
        <w:tc>
          <w:tcPr>
            <w:tcW w:w="3778" w:type="dxa"/>
            <w:vAlign w:val="center"/>
          </w:tcPr>
          <w:p w:rsidR="003806B6" w:rsidRDefault="003806B6" w:rsidP="00AE0398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申报的五四红旗团支部名称</w:t>
            </w:r>
          </w:p>
        </w:tc>
        <w:tc>
          <w:tcPr>
            <w:tcW w:w="4636" w:type="dxa"/>
            <w:vAlign w:val="center"/>
          </w:tcPr>
          <w:p w:rsidR="003806B6" w:rsidRDefault="003806B6" w:rsidP="00AE039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3806B6" w:rsidTr="00AE0398">
        <w:trPr>
          <w:trHeight w:val="525"/>
        </w:trPr>
        <w:tc>
          <w:tcPr>
            <w:tcW w:w="3778" w:type="dxa"/>
            <w:vAlign w:val="center"/>
          </w:tcPr>
          <w:p w:rsidR="003806B6" w:rsidRDefault="003806B6" w:rsidP="00AE0398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申报的十佳文明学子姓名</w:t>
            </w:r>
          </w:p>
        </w:tc>
        <w:tc>
          <w:tcPr>
            <w:tcW w:w="4636" w:type="dxa"/>
            <w:vAlign w:val="center"/>
          </w:tcPr>
          <w:p w:rsidR="003806B6" w:rsidRDefault="003806B6" w:rsidP="00AE039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3806B6" w:rsidTr="00AE0398">
        <w:trPr>
          <w:trHeight w:val="330"/>
        </w:trPr>
        <w:tc>
          <w:tcPr>
            <w:tcW w:w="3778" w:type="dxa"/>
            <w:vAlign w:val="center"/>
          </w:tcPr>
          <w:p w:rsidR="003806B6" w:rsidRDefault="003806B6" w:rsidP="00AE0398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申报的优秀青年工作者姓名</w:t>
            </w:r>
          </w:p>
        </w:tc>
        <w:tc>
          <w:tcPr>
            <w:tcW w:w="4636" w:type="dxa"/>
            <w:vAlign w:val="center"/>
          </w:tcPr>
          <w:p w:rsidR="003806B6" w:rsidRDefault="003806B6" w:rsidP="00AE039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3806B6" w:rsidRDefault="003806B6" w:rsidP="003806B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2.五四红旗团委申报：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主要工作成绩</w:t>
      </w:r>
      <w:r>
        <w:rPr>
          <w:rFonts w:ascii="仿宋_GB2312" w:eastAsia="仿宋_GB2312" w:hAnsi="仿宋_GB2312" w:cs="仿宋_GB2312" w:hint="eastAsia"/>
          <w:sz w:val="28"/>
          <w:szCs w:val="28"/>
        </w:rPr>
        <w:t>（2000字以内）和填写《遵义医学院五四红旗团委申报表》，纸质版一份，并报电子版；</w:t>
      </w:r>
    </w:p>
    <w:p w:rsidR="003806B6" w:rsidRDefault="003806B6" w:rsidP="003806B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3.五四红旗团支部申报：支部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主要工作成绩</w:t>
      </w:r>
      <w:r>
        <w:rPr>
          <w:rFonts w:ascii="仿宋_GB2312" w:eastAsia="仿宋_GB2312" w:hAnsi="仿宋_GB2312" w:cs="仿宋_GB2312" w:hint="eastAsia"/>
          <w:sz w:val="28"/>
          <w:szCs w:val="28"/>
        </w:rPr>
        <w:t>（2000字以内）和填写《遵义医学院五四红旗团支部申报表》，纸质版一份，并报电子版；</w:t>
      </w:r>
    </w:p>
    <w:p w:rsidR="003806B6" w:rsidRDefault="003806B6" w:rsidP="003806B6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4.十佳文明学子申报：1500字以内事迹材料和《遵义医学院十佳文明学子申报表》，纸质版一份，并报电子版；</w:t>
      </w:r>
    </w:p>
    <w:p w:rsidR="003806B6" w:rsidRDefault="003806B6" w:rsidP="003806B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5.先进青年工作者：1500字以内事迹材料和《遵义医学院优秀青年工作者申报表》，纸质版一份，并报电子版。</w:t>
      </w:r>
    </w:p>
    <w:p w:rsidR="003806B6" w:rsidRDefault="003806B6" w:rsidP="003806B6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3806B6" w:rsidRDefault="003806B6" w:rsidP="003806B6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</w:pPr>
    </w:p>
    <w:p w:rsidR="003806B6" w:rsidRDefault="003806B6" w:rsidP="003806B6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</w:pPr>
    </w:p>
    <w:p w:rsidR="003806B6" w:rsidRDefault="003806B6" w:rsidP="003806B6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</w:pPr>
    </w:p>
    <w:p w:rsidR="006F2E30" w:rsidRDefault="006F2E30"/>
    <w:sectPr w:rsidR="006F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30" w:rsidRDefault="006F2E30" w:rsidP="003806B6">
      <w:r>
        <w:separator/>
      </w:r>
    </w:p>
  </w:endnote>
  <w:endnote w:type="continuationSeparator" w:id="1">
    <w:p w:rsidR="006F2E30" w:rsidRDefault="006F2E30" w:rsidP="0038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30" w:rsidRDefault="006F2E30" w:rsidP="003806B6">
      <w:r>
        <w:separator/>
      </w:r>
    </w:p>
  </w:footnote>
  <w:footnote w:type="continuationSeparator" w:id="1">
    <w:p w:rsidR="006F2E30" w:rsidRDefault="006F2E30" w:rsidP="00380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6B6"/>
    <w:rsid w:val="003806B6"/>
    <w:rsid w:val="006F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B6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6B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6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陈柽</dc:creator>
  <cp:keywords/>
  <dc:description/>
  <cp:lastModifiedBy>陈柽</cp:lastModifiedBy>
  <cp:revision>2</cp:revision>
  <dcterms:created xsi:type="dcterms:W3CDTF">2018-04-24T00:58:00Z</dcterms:created>
  <dcterms:modified xsi:type="dcterms:W3CDTF">2018-04-24T00:58:00Z</dcterms:modified>
</cp:coreProperties>
</file>